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03115C">
                          <w:t>24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B97BFB">
                          <w:t>1</w:t>
                        </w:r>
                        <w:r w:rsidR="00A06C9C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B405EA" w:rsidP="00CB5D01">
            <w:pPr>
              <w:tabs>
                <w:tab w:val="left" w:pos="780"/>
              </w:tabs>
              <w:ind w:right="-1440"/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19.5pt;margin-top:75.4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B405EA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52.5pt;z-index:251662336;mso-position-horizontal-relative:text;mso-position-vertical-relative:text" filled="f" stroked="f">
                  <v:textbox style="mso-next-textbox:#_x0000_s1136">
                    <w:txbxContent>
                      <w:p w:rsidR="00C746BA" w:rsidRDefault="0003115C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D155B2" w:rsidRDefault="00D155B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B405EA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DD15B1" w:rsidRDefault="00AB2E0F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 xml:space="preserve">. </w:t>
                        </w:r>
                        <w:r w:rsidR="0003115C">
                          <w:rPr>
                            <w:rFonts w:ascii="Bookman Old Style" w:hAnsi="Bookman Old Style"/>
                            <w:lang w:val="en-IN"/>
                          </w:rPr>
                          <w:t>Ruhul Amin Chowdhury</w:t>
                        </w:r>
                        <w:r w:rsidR="00A8433D"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A8433D" w:rsidRPr="00014565" w:rsidRDefault="00A8433D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D1274" w:rsidRDefault="001D1274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C7EFD" w:rsidRPr="0003312C" w:rsidRDefault="003C7EF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2B463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2B4639">
              <w:rPr>
                <w:rFonts w:ascii="Bookman Old Style" w:eastAsia="Batang" w:hAnsi="Bookman Old Style"/>
                <w:i/>
              </w:rPr>
              <w:t xml:space="preserve">Learned Proxy Counsel for the Petitioner Mr. M. Karim has prayed for time as a last chance.  Prayer is allowed.  The matter will appear in the list on </w:t>
            </w:r>
            <w:r w:rsidR="002B4639" w:rsidRPr="002B4639">
              <w:rPr>
                <w:rFonts w:ascii="Bookman Old Style" w:eastAsia="Batang" w:hAnsi="Bookman Old Style"/>
                <w:b/>
                <w:i/>
              </w:rPr>
              <w:t>17.05.2018</w:t>
            </w:r>
            <w:r w:rsidR="002B4639">
              <w:rPr>
                <w:rFonts w:ascii="Bookman Old Style" w:eastAsia="Batang" w:hAnsi="Bookman Old Style"/>
                <w:i/>
              </w:rPr>
              <w:t xml:space="preserve"> for hearing.</w:t>
            </w:r>
          </w:p>
          <w:p w:rsidR="002B4639" w:rsidRDefault="002B4639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C50E2" w:rsidRDefault="00FC50E2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B405EA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B405EA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2B4639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="00D40675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B405EA" w:rsidRPr="00B405EA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B405EA" w:rsidP="009958C0">
      <w:pPr>
        <w:tabs>
          <w:tab w:val="left" w:pos="780"/>
        </w:tabs>
        <w:ind w:left="-1620" w:right="-1440"/>
      </w:pPr>
      <w:r w:rsidRPr="00B405EA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B405EA" w:rsidP="00D025C3">
      <w:pPr>
        <w:tabs>
          <w:tab w:val="left" w:pos="2700"/>
        </w:tabs>
      </w:pPr>
      <w:r w:rsidRPr="00B405EA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9A" w:rsidRDefault="006E0E9A">
      <w:r>
        <w:separator/>
      </w:r>
    </w:p>
  </w:endnote>
  <w:endnote w:type="continuationSeparator" w:id="1">
    <w:p w:rsidR="006E0E9A" w:rsidRDefault="006E0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9A" w:rsidRDefault="006E0E9A">
      <w:r>
        <w:separator/>
      </w:r>
    </w:p>
  </w:footnote>
  <w:footnote w:type="continuationSeparator" w:id="1">
    <w:p w:rsidR="006E0E9A" w:rsidRDefault="006E0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B405EA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B405EA">
      <w:rPr>
        <w:rStyle w:val="PageNumber"/>
      </w:rPr>
      <w:fldChar w:fldCharType="separate"/>
    </w:r>
    <w:r w:rsidR="0003115C">
      <w:rPr>
        <w:rStyle w:val="PageNumber"/>
        <w:noProof/>
      </w:rPr>
      <w:t>2</w:t>
    </w:r>
    <w:r w:rsidR="00B405EA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B405EA" w:rsidP="005C2B1A">
    <w:pPr>
      <w:pStyle w:val="Header"/>
      <w:jc w:val="both"/>
    </w:pPr>
    <w:r w:rsidRPr="00B405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B405EA" w:rsidP="00EA5D38">
    <w:pPr>
      <w:pStyle w:val="Header"/>
      <w:jc w:val="both"/>
    </w:pPr>
    <w:r w:rsidRPr="00B405EA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OA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4911ED">
      <w:rPr>
        <w:rFonts w:ascii="Bookman Old Style" w:hAnsi="Bookman Old Style"/>
        <w:b/>
        <w:u w:val="single"/>
      </w:rPr>
      <w:t>1423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4911ED">
      <w:rPr>
        <w:rFonts w:ascii="Bookman Old Style" w:hAnsi="Bookman Old Style"/>
        <w:b/>
        <w:u w:val="single"/>
      </w:rPr>
      <w:t>1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B405EA" w:rsidP="00CB5D01">
    <w:pPr>
      <w:pStyle w:val="Header"/>
      <w:jc w:val="both"/>
    </w:pPr>
    <w:r w:rsidRPr="00B405EA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03115C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Prabir Kumar Chakraborty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B405EA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07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498C"/>
    <w:rsid w:val="006E0069"/>
    <w:rsid w:val="006E0C9A"/>
    <w:rsid w:val="006E0E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0F1A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0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5</cp:revision>
  <cp:lastPrinted>2018-02-16T10:54:00Z</cp:lastPrinted>
  <dcterms:created xsi:type="dcterms:W3CDTF">2018-02-16T10:58:00Z</dcterms:created>
  <dcterms:modified xsi:type="dcterms:W3CDTF">2018-02-16T11:07:00Z</dcterms:modified>
</cp:coreProperties>
</file>